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337E8">
      <w:pPr>
        <w:spacing w:line="360" w:lineRule="auto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b/>
          <w:sz w:val="36"/>
        </w:rPr>
        <w:t xml:space="preserve">       </w:t>
      </w:r>
      <w:r>
        <w:rPr>
          <w:rFonts w:hint="eastAsia" w:ascii="宋体" w:hAnsi="宋体"/>
          <w:b/>
          <w:sz w:val="36"/>
          <w:u w:val="single"/>
        </w:rPr>
        <w:t>菜 蛋</w:t>
      </w:r>
      <w:r>
        <w:rPr>
          <w:rFonts w:hint="eastAsia"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bCs/>
          <w:spacing w:val="20"/>
          <w:sz w:val="36"/>
        </w:rPr>
        <w:t>物资销售</w:t>
      </w:r>
    </w:p>
    <w:p w14:paraId="36BE7C7C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招标编号: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如东</w:t>
      </w:r>
      <w:r>
        <w:rPr>
          <w:rFonts w:hint="eastAsia" w:ascii="宋体" w:hAnsi="宋体"/>
          <w:b/>
          <w:sz w:val="28"/>
          <w:u w:val="single"/>
        </w:rPr>
        <w:t xml:space="preserve">2024  </w:t>
      </w:r>
      <w:r>
        <w:rPr>
          <w:rFonts w:hint="eastAsia" w:ascii="宋体" w:hAnsi="宋体"/>
          <w:b/>
          <w:sz w:val="28"/>
        </w:rPr>
        <w:t>－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1225</w:t>
      </w:r>
      <w:r>
        <w:rPr>
          <w:rFonts w:hint="eastAsia" w:ascii="宋体" w:hAnsi="宋体"/>
          <w:b/>
          <w:sz w:val="28"/>
          <w:u w:val="single"/>
        </w:rPr>
        <w:t xml:space="preserve"> </w:t>
      </w:r>
    </w:p>
    <w:p w14:paraId="5B73692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14:paraId="25DBA178">
      <w:pPr>
        <w:spacing w:line="360" w:lineRule="auto"/>
        <w:jc w:val="center"/>
        <w:rPr>
          <w:rFonts w:ascii="宋体" w:hAnsi="宋体"/>
          <w:b/>
          <w:bCs/>
          <w:sz w:val="28"/>
        </w:rPr>
      </w:pPr>
    </w:p>
    <w:p w14:paraId="3408E737">
      <w:pPr>
        <w:spacing w:line="360" w:lineRule="auto"/>
        <w:jc w:val="center"/>
        <w:rPr>
          <w:rFonts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招</w:t>
      </w:r>
    </w:p>
    <w:p w14:paraId="0D602930">
      <w:pPr>
        <w:spacing w:line="360" w:lineRule="auto"/>
        <w:jc w:val="center"/>
        <w:rPr>
          <w:rFonts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标</w:t>
      </w:r>
    </w:p>
    <w:p w14:paraId="06E951AD">
      <w:pPr>
        <w:spacing w:line="360" w:lineRule="auto"/>
        <w:jc w:val="center"/>
        <w:rPr>
          <w:rFonts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文</w:t>
      </w:r>
    </w:p>
    <w:p w14:paraId="74D3A3EE"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件</w:t>
      </w:r>
    </w:p>
    <w:p w14:paraId="5AE76908">
      <w:pPr>
        <w:spacing w:line="360" w:lineRule="auto"/>
        <w:jc w:val="center"/>
        <w:rPr>
          <w:rFonts w:ascii="宋体" w:hAnsi="宋体"/>
          <w:b/>
          <w:bCs/>
          <w:sz w:val="28"/>
        </w:rPr>
      </w:pPr>
    </w:p>
    <w:p w14:paraId="0C5384AB">
      <w:pPr>
        <w:spacing w:line="360" w:lineRule="auto"/>
        <w:jc w:val="center"/>
        <w:rPr>
          <w:rFonts w:ascii="宋体" w:hAnsi="宋体"/>
          <w:b/>
          <w:bCs/>
          <w:sz w:val="28"/>
        </w:rPr>
      </w:pPr>
    </w:p>
    <w:p w14:paraId="488D81C9">
      <w:pPr>
        <w:spacing w:line="360" w:lineRule="auto"/>
        <w:jc w:val="center"/>
        <w:rPr>
          <w:rFonts w:ascii="宋体" w:hAnsi="宋体"/>
          <w:b/>
          <w:bCs/>
          <w:sz w:val="28"/>
        </w:rPr>
      </w:pPr>
    </w:p>
    <w:p w14:paraId="5A47DA14">
      <w:pPr>
        <w:spacing w:line="360" w:lineRule="auto"/>
        <w:jc w:val="center"/>
        <w:rPr>
          <w:rFonts w:ascii="宋体" w:hAnsi="宋体"/>
          <w:b/>
          <w:bCs/>
          <w:spacing w:val="60"/>
          <w:sz w:val="28"/>
        </w:rPr>
      </w:pPr>
      <w:r>
        <w:rPr>
          <w:rFonts w:hint="eastAsia" w:ascii="宋体" w:hAnsi="宋体"/>
          <w:b/>
          <w:bCs/>
          <w:sz w:val="28"/>
        </w:rPr>
        <w:t>京海禽业</w:t>
      </w:r>
      <w:r>
        <w:rPr>
          <w:rFonts w:hint="eastAsia" w:ascii="宋体" w:hAnsi="宋体"/>
          <w:b/>
          <w:bCs/>
          <w:sz w:val="28"/>
          <w:lang w:val="en-US" w:eastAsia="zh-CN"/>
        </w:rPr>
        <w:t>如东</w:t>
      </w:r>
      <w:r>
        <w:rPr>
          <w:rFonts w:hint="eastAsia" w:ascii="宋体" w:hAnsi="宋体"/>
          <w:b/>
          <w:bCs/>
          <w:sz w:val="28"/>
        </w:rPr>
        <w:t>有限公司</w:t>
      </w:r>
    </w:p>
    <w:p w14:paraId="3B147C5D">
      <w:pPr>
        <w:spacing w:line="360" w:lineRule="auto"/>
        <w:jc w:val="center"/>
        <w:rPr>
          <w:rFonts w:ascii="宋体" w:hAnsi="宋体"/>
          <w:b/>
          <w:bCs/>
          <w:spacing w:val="60"/>
          <w:sz w:val="28"/>
        </w:rPr>
      </w:pPr>
      <w:r>
        <w:rPr>
          <w:rFonts w:hint="eastAsia" w:ascii="宋体" w:hAnsi="宋体"/>
          <w:b/>
          <w:bCs/>
          <w:spacing w:val="60"/>
          <w:sz w:val="28"/>
        </w:rPr>
        <w:t>2024年12月</w:t>
      </w:r>
    </w:p>
    <w:p w14:paraId="4C86FE6B">
      <w:pPr>
        <w:spacing w:line="360" w:lineRule="auto"/>
        <w:jc w:val="center"/>
        <w:rPr>
          <w:rFonts w:ascii="宋体" w:hAnsi="宋体"/>
          <w:b/>
          <w:sz w:val="36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b/>
          <w:sz w:val="36"/>
        </w:rPr>
        <w:t>京海禽业</w:t>
      </w:r>
      <w:r>
        <w:rPr>
          <w:rFonts w:hint="eastAsia" w:ascii="宋体" w:hAnsi="宋体"/>
          <w:b/>
          <w:sz w:val="36"/>
          <w:lang w:val="en-US" w:eastAsia="zh-CN"/>
        </w:rPr>
        <w:t>如东</w:t>
      </w:r>
      <w:r>
        <w:rPr>
          <w:rFonts w:hint="eastAsia" w:ascii="宋体" w:hAnsi="宋体"/>
          <w:b/>
          <w:sz w:val="36"/>
        </w:rPr>
        <w:t>有限公司</w:t>
      </w:r>
    </w:p>
    <w:p w14:paraId="207E6C24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b/>
          <w:sz w:val="32"/>
          <w:u w:val="single"/>
        </w:rPr>
        <w:t xml:space="preserve"> 淘汰蛋 </w:t>
      </w:r>
      <w:r>
        <w:rPr>
          <w:rFonts w:hint="eastAsia" w:ascii="宋体" w:hAnsi="宋体"/>
          <w:b/>
          <w:sz w:val="32"/>
        </w:rPr>
        <w:t>销售招标文件</w:t>
      </w:r>
    </w:p>
    <w:p w14:paraId="376E8B2F"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 w14:paraId="1E2FF658">
      <w:pPr>
        <w:spacing w:line="48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一、招标人</w:t>
      </w:r>
    </w:p>
    <w:p w14:paraId="4B8CC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名    称：</w:t>
      </w:r>
      <w:r>
        <w:rPr>
          <w:rFonts w:hint="eastAsia" w:ascii="宋体" w:hAnsi="宋体"/>
          <w:sz w:val="28"/>
          <w:szCs w:val="28"/>
          <w:lang w:val="en-US" w:eastAsia="zh-CN"/>
        </w:rPr>
        <w:t>京海禽业如东有限公司</w:t>
      </w:r>
    </w:p>
    <w:p w14:paraId="1E92E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地    址：</w:t>
      </w:r>
      <w:r>
        <w:rPr>
          <w:rFonts w:hint="eastAsia" w:ascii="宋体" w:hAnsi="宋体"/>
          <w:sz w:val="28"/>
          <w:szCs w:val="28"/>
          <w:lang w:val="en-US" w:eastAsia="zh-CN"/>
        </w:rPr>
        <w:t>南通如东县外向型农业综合开发区东海社区75号</w:t>
      </w:r>
    </w:p>
    <w:p w14:paraId="03F5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邮    编：</w:t>
      </w:r>
      <w:r>
        <w:rPr>
          <w:rFonts w:hint="eastAsia" w:ascii="宋体" w:hAnsi="宋体"/>
          <w:sz w:val="28"/>
          <w:szCs w:val="28"/>
          <w:lang w:val="en-US" w:eastAsia="zh-CN"/>
        </w:rPr>
        <w:t>226400</w:t>
      </w:r>
    </w:p>
    <w:p w14:paraId="7FC47CCE">
      <w:pPr>
        <w:spacing w:line="48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二、招标方式</w:t>
      </w:r>
    </w:p>
    <w:p w14:paraId="00ADDBB6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本次招标采用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网上招标</w:t>
      </w:r>
      <w:r>
        <w:rPr>
          <w:rFonts w:hint="eastAsia" w:ascii="宋体" w:hAnsi="宋体"/>
          <w:sz w:val="28"/>
          <w:szCs w:val="28"/>
        </w:rPr>
        <w:t>方式。</w:t>
      </w:r>
    </w:p>
    <w:p w14:paraId="111476E2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</w:rPr>
        <w:t>招标产品参数分类</w:t>
      </w:r>
    </w:p>
    <w:p w14:paraId="41592AF4">
      <w:pPr>
        <w:spacing w:line="360" w:lineRule="auto"/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本次招标产品主要分为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Cs/>
          <w:sz w:val="28"/>
          <w:szCs w:val="28"/>
        </w:rPr>
        <w:t>个类别，鲜优蛋、破蛋、初产蛋。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/>
          <w:sz w:val="28"/>
          <w:szCs w:val="28"/>
        </w:rPr>
        <w:t>四、招标数量说明（合同期间：2025.01.01-2025.12.31）</w:t>
      </w:r>
    </w:p>
    <w:tbl>
      <w:tblPr>
        <w:tblStyle w:val="11"/>
        <w:tblW w:w="6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050"/>
        <w:gridCol w:w="1927"/>
      </w:tblGrid>
      <w:tr w14:paraId="1123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3"/>
          </w:tcPr>
          <w:p w14:paraId="646B9706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总产量约2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吨</w:t>
            </w:r>
          </w:p>
        </w:tc>
      </w:tr>
      <w:tr w14:paraId="1394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</w:tcPr>
          <w:p w14:paraId="35DCD5CE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初产蛋占比</w:t>
            </w:r>
          </w:p>
        </w:tc>
        <w:tc>
          <w:tcPr>
            <w:tcW w:w="2050" w:type="dxa"/>
          </w:tcPr>
          <w:p w14:paraId="74F36933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鲜优蛋占比</w:t>
            </w:r>
          </w:p>
        </w:tc>
        <w:tc>
          <w:tcPr>
            <w:tcW w:w="1927" w:type="dxa"/>
          </w:tcPr>
          <w:p w14:paraId="23163E2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破蛋占比</w:t>
            </w:r>
          </w:p>
        </w:tc>
      </w:tr>
      <w:tr w14:paraId="5797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60" w:type="dxa"/>
          </w:tcPr>
          <w:p w14:paraId="1BE0C139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%</w:t>
            </w:r>
          </w:p>
        </w:tc>
        <w:tc>
          <w:tcPr>
            <w:tcW w:w="2050" w:type="dxa"/>
          </w:tcPr>
          <w:p w14:paraId="382F7430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66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%</w:t>
            </w:r>
          </w:p>
        </w:tc>
        <w:tc>
          <w:tcPr>
            <w:tcW w:w="1927" w:type="dxa"/>
          </w:tcPr>
          <w:p w14:paraId="0B075E8E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%</w:t>
            </w:r>
          </w:p>
        </w:tc>
      </w:tr>
      <w:tr w14:paraId="13C4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</w:tcPr>
          <w:p w14:paraId="37170B49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吨</w:t>
            </w:r>
          </w:p>
        </w:tc>
        <w:tc>
          <w:tcPr>
            <w:tcW w:w="2050" w:type="dxa"/>
          </w:tcPr>
          <w:p w14:paraId="2A8E8BD8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146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吨</w:t>
            </w:r>
          </w:p>
        </w:tc>
        <w:tc>
          <w:tcPr>
            <w:tcW w:w="1927" w:type="dxa"/>
          </w:tcPr>
          <w:p w14:paraId="08E99B14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0吨</w:t>
            </w:r>
          </w:p>
        </w:tc>
      </w:tr>
      <w:tr w14:paraId="4D87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60" w:type="dxa"/>
          </w:tcPr>
          <w:p w14:paraId="6AC014F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最低折扣率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0.82</w:t>
            </w:r>
          </w:p>
        </w:tc>
        <w:tc>
          <w:tcPr>
            <w:tcW w:w="2050" w:type="dxa"/>
          </w:tcPr>
          <w:p w14:paraId="4EDCE0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最低折扣率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0.68</w:t>
            </w:r>
          </w:p>
        </w:tc>
        <w:tc>
          <w:tcPr>
            <w:tcW w:w="1927" w:type="dxa"/>
          </w:tcPr>
          <w:p w14:paraId="377BB0A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最低折扣率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0.5</w:t>
            </w:r>
          </w:p>
        </w:tc>
      </w:tr>
      <w:tr w14:paraId="4988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3"/>
          </w:tcPr>
          <w:p w14:paraId="55F65EC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最终销售量、比率以实际产量为准，中标方不得以产量偏差提出异议！</w:t>
            </w:r>
          </w:p>
        </w:tc>
      </w:tr>
    </w:tbl>
    <w:p w14:paraId="403ACD0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五、招标产品定价机制</w:t>
      </w:r>
    </w:p>
    <w:p w14:paraId="603DEA16">
      <w:pPr>
        <w:spacing w:line="360" w:lineRule="auto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招标产品定价依据按照“苏鹏蛋业报价信息中心”当天报价为基准，</w:t>
      </w:r>
      <w:r>
        <w:rPr>
          <w:rFonts w:hint="eastAsia" w:ascii="宋体" w:hAnsi="宋体"/>
          <w:b/>
          <w:sz w:val="28"/>
          <w:szCs w:val="28"/>
        </w:rPr>
        <w:t>综合折扣率</w:t>
      </w:r>
      <w:r>
        <w:rPr>
          <w:rFonts w:hint="eastAsia" w:ascii="宋体" w:hAnsi="宋体"/>
          <w:bCs/>
          <w:sz w:val="28"/>
          <w:szCs w:val="28"/>
        </w:rPr>
        <w:t>最高者中标（综合折扣率</w:t>
      </w:r>
      <w:r>
        <w:rPr>
          <w:rFonts w:hint="eastAsia" w:ascii="宋体" w:hAnsi="宋体"/>
          <w:b/>
          <w:sz w:val="28"/>
          <w:szCs w:val="28"/>
        </w:rPr>
        <w:t>算法：</w:t>
      </w:r>
      <w:r>
        <w:rPr>
          <w:rFonts w:hint="eastAsia" w:ascii="宋体" w:hAnsi="宋体"/>
          <w:bCs/>
          <w:sz w:val="28"/>
          <w:szCs w:val="28"/>
        </w:rPr>
        <w:t>（初产蛋折扣率*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</w:rPr>
        <w:t>+鲜优蛋折扣率*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66</w:t>
      </w:r>
      <w:r>
        <w:rPr>
          <w:rFonts w:hint="eastAsia" w:ascii="宋体" w:hAnsi="宋体"/>
          <w:bCs/>
          <w:sz w:val="28"/>
          <w:szCs w:val="28"/>
        </w:rPr>
        <w:t>＋破蛋折扣率*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Cs/>
          <w:sz w:val="28"/>
          <w:szCs w:val="28"/>
        </w:rPr>
        <w:t>）/100），竞标品类每类由公司设定</w:t>
      </w:r>
      <w:r>
        <w:rPr>
          <w:rFonts w:hint="eastAsia" w:ascii="宋体" w:hAnsi="宋体"/>
          <w:b/>
          <w:sz w:val="28"/>
          <w:szCs w:val="28"/>
        </w:rPr>
        <w:t>最低折扣率</w:t>
      </w:r>
      <w:r>
        <w:rPr>
          <w:rFonts w:hint="eastAsia" w:ascii="宋体" w:hAnsi="宋体"/>
          <w:bCs/>
          <w:sz w:val="28"/>
          <w:szCs w:val="28"/>
        </w:rPr>
        <w:t>，低于最低折扣率的为废标。</w:t>
      </w:r>
    </w:p>
    <w:p w14:paraId="182945E5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六、提货方式、地点</w:t>
      </w:r>
    </w:p>
    <w:p w14:paraId="3CEC02CA">
      <w:pPr>
        <w:spacing w:line="360" w:lineRule="auto"/>
        <w:ind w:firstLine="560" w:firstLineChars="200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ascii="宋体" w:hAnsi="宋体"/>
          <w:bCs/>
          <w:sz w:val="28"/>
          <w:szCs w:val="28"/>
        </w:rPr>
        <w:t>需方自提，自提地址：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如东县京海禽业孵化厂蛋库</w:t>
      </w:r>
    </w:p>
    <w:p w14:paraId="0C98821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投标保证金</w:t>
      </w:r>
    </w:p>
    <w:p w14:paraId="3A890B8D">
      <w:pPr>
        <w:spacing w:line="360" w:lineRule="auto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投标保证金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50000</w:t>
      </w:r>
      <w:r>
        <w:rPr>
          <w:rFonts w:hint="eastAsia" w:ascii="宋体" w:hAnsi="宋体" w:cs="宋体"/>
          <w:color w:val="000000"/>
          <w:sz w:val="28"/>
          <w:szCs w:val="28"/>
        </w:rPr>
        <w:t>元，请于投标截止时间前汇入京海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禽业如东有限公司</w:t>
      </w:r>
      <w:r>
        <w:rPr>
          <w:rFonts w:hint="eastAsia" w:ascii="宋体" w:hAnsi="宋体" w:cs="宋体"/>
          <w:color w:val="000000"/>
          <w:sz w:val="28"/>
          <w:szCs w:val="28"/>
        </w:rPr>
        <w:t>指定账户（见十三开票信息）。中标方转为履约保证金，未中标的五个工作日内无息退还。</w:t>
      </w:r>
    </w:p>
    <w:p w14:paraId="22907020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结算方式</w:t>
      </w:r>
    </w:p>
    <w:p w14:paraId="1778B774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双方现场计重,由销售人员开具出库单，双方签字后凭出库单到开票室结算货款,货款必须当日结清后才能清运。</w:t>
      </w:r>
    </w:p>
    <w:p w14:paraId="4EC898C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九、产品周转箱周转周期约定</w:t>
      </w:r>
    </w:p>
    <w:p w14:paraId="64D15B6C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招标产品周转箱只用于本公司产品周转，不得用于其他用途，每批周转箱周期不得超过10天，逾期按照0.2元/个/天计费，收取相应的费用。</w:t>
      </w:r>
    </w:p>
    <w:p w14:paraId="56DF7739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十、安全责任险承诺</w:t>
      </w:r>
    </w:p>
    <w:p w14:paraId="0694FE9D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招标产品仅限用于符合国家相关法律法规规定的用途，严禁用于其他非法用途，否则由此产生的一切法律责任由购买方负责。</w:t>
      </w:r>
    </w:p>
    <w:p w14:paraId="111DCCC8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购买方在接收、运输过程中确保安全，由此而造成的安全事故，由购买方承担一切责任，并承担全部经济损失。</w:t>
      </w:r>
    </w:p>
    <w:p w14:paraId="350266F4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购买方必须及时清运货物，若因逾期造成的折损责任由购买方承担。</w:t>
      </w:r>
    </w:p>
    <w:p w14:paraId="211A1745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十一、合同执行时间</w:t>
      </w:r>
    </w:p>
    <w:p w14:paraId="6486A638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2025年 1 月 1 日-2025年 12 月 31 日</w:t>
      </w:r>
    </w:p>
    <w:p w14:paraId="351AC083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报价截止时间</w:t>
      </w:r>
    </w:p>
    <w:p w14:paraId="0BEB1CD6">
      <w:pPr>
        <w:spacing w:line="360" w:lineRule="auto"/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2024年12月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Cs/>
          <w:sz w:val="28"/>
          <w:szCs w:val="28"/>
        </w:rPr>
        <w:t>号上午10：00</w:t>
      </w:r>
    </w:p>
    <w:p w14:paraId="05FA04B8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开票信息</w:t>
      </w:r>
    </w:p>
    <w:p w14:paraId="05EFB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单位名称：京海禽业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如东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有限公司</w:t>
      </w:r>
    </w:p>
    <w:p w14:paraId="5252C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税号：91320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623MA20DMG97Y</w:t>
      </w:r>
    </w:p>
    <w:p w14:paraId="6C741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单位地址：</w:t>
      </w:r>
      <w:r>
        <w:rPr>
          <w:rFonts w:hint="eastAsia" w:ascii="宋体" w:hAnsi="宋体"/>
          <w:sz w:val="28"/>
          <w:szCs w:val="28"/>
          <w:lang w:val="en-US" w:eastAsia="zh-CN"/>
        </w:rPr>
        <w:t>南通如东县外向型农业综合开发区东海社区75号</w:t>
      </w:r>
    </w:p>
    <w:p w14:paraId="4D7BC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联系方式：13862860808</w:t>
      </w:r>
      <w:bookmarkStart w:id="0" w:name="_GoBack"/>
      <w:bookmarkEnd w:id="0"/>
    </w:p>
    <w:p w14:paraId="168EB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销售地址：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如东县京海禽业孵化厂蛋库</w:t>
      </w:r>
    </w:p>
    <w:p w14:paraId="77F1B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开户银行：</w:t>
      </w:r>
      <w:r>
        <w:rPr>
          <w:rFonts w:hint="eastAsia" w:ascii="宋体" w:hAnsi="宋体" w:cs="宋体"/>
          <w:color w:val="000000"/>
          <w:sz w:val="28"/>
          <w:szCs w:val="36"/>
        </w:rPr>
        <w:t>中国</w:t>
      </w:r>
      <w:r>
        <w:rPr>
          <w:rFonts w:hint="eastAsia" w:ascii="宋体" w:hAnsi="宋体" w:cs="宋体"/>
          <w:color w:val="000000"/>
          <w:sz w:val="28"/>
          <w:szCs w:val="36"/>
          <w:lang w:val="en-US" w:eastAsia="zh-CN"/>
        </w:rPr>
        <w:t>农业银行如东营业部</w:t>
      </w:r>
    </w:p>
    <w:p w14:paraId="76D9E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/>
          <w:b/>
          <w:color w:val="FFFFFF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银行账户：</w:t>
      </w:r>
      <w:r>
        <w:rPr>
          <w:rFonts w:hint="eastAsia" w:ascii="宋体" w:hAnsi="宋体" w:cs="宋体"/>
          <w:color w:val="000000"/>
          <w:sz w:val="28"/>
          <w:szCs w:val="36"/>
          <w:lang w:val="en-US" w:eastAsia="zh-CN"/>
        </w:rPr>
        <w:t>10710101040217389</w:t>
      </w:r>
    </w:p>
    <w:sectPr>
      <w:headerReference r:id="rId3" w:type="default"/>
      <w:pgSz w:w="11906" w:h="16838"/>
      <w:pgMar w:top="1440" w:right="1466" w:bottom="1091" w:left="1800" w:header="56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 75W">
    <w:altName w:val="黑体"/>
    <w:panose1 w:val="00000000000000000000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501D">
    <w:pPr>
      <w:pStyle w:val="8"/>
      <w:pBdr>
        <w:bottom w:val="none" w:color="auto" w:sz="0" w:space="1"/>
      </w:pBdr>
      <w:rPr>
        <w:rFonts w:hint="eastAsia"/>
        <w:b/>
        <w:bCs/>
        <w:sz w:val="24"/>
        <w:szCs w:val="24"/>
      </w:rPr>
    </w:pPr>
    <w:r>
      <w:rPr>
        <w:b/>
        <w:bCs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4919345</wp:posOffset>
          </wp:positionH>
          <wp:positionV relativeFrom="paragraph">
            <wp:posOffset>23495</wp:posOffset>
          </wp:positionV>
          <wp:extent cx="539750" cy="539750"/>
          <wp:effectExtent l="0" t="0" r="12700" b="12700"/>
          <wp:wrapSquare wrapText="bothSides"/>
          <wp:docPr id="6" name="图片 3" descr="图片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图片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innerShdw blurRad="63500" dist="50800" dir="27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314950" cy="0"/>
              <wp:effectExtent l="0" t="4445" r="0" b="50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1.6pt;height:0pt;width:418.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PRMQTQAAAAAgEAAA8AAAAA&#10;AAAAAQAgAAAAIgAAAGRycy9kb3ducmV2LnhtbFBLAQIUABQAAAAIAIdO4kDNHF9N4wEAAKUDAAAO&#10;AAAAAAAAAAEAIAAAAB8BAABkcnMvZTJvRG9jLnhtbFBLBQYAAAAABgAGAFkBAAB0BQAAAAA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-944880</wp:posOffset>
              </wp:positionH>
              <wp:positionV relativeFrom="paragraph">
                <wp:posOffset>1946275</wp:posOffset>
              </wp:positionV>
              <wp:extent cx="1473200" cy="1073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2579370" y="1259840"/>
                        <a:ext cx="1473200" cy="107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E7486">
                          <w:pPr>
                            <w:rPr>
                              <w:rFonts w:ascii="汉仪雅酷黑 75W" w:hAnsi="汉仪雅酷黑 75W" w:eastAsia="汉仪雅酷黑 75W" w:cs="汉仪雅酷黑 75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-74.4pt;margin-top:153.25pt;height:8.45pt;width:116pt;z-index:251661312;mso-width-relative:page;mso-height-relative:page;" filled="f" stroked="f" coordsize="21600,21600" o:gfxdata="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BHMCPZAAAACwEAAA8AAAAA&#10;AAAAAQAgAAAAIgAAAGRycy9kb3ducmV2LnhtbFBLAQIUABQAAAAIAIdO4kBpz0uNTAIAAHwEAAAO&#10;AAAAAAAAAAEAIAAAACgBAABkcnMvZTJvRG9jLnhtbFBLBQYAAAAABgAGAFkBAADm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43E7486">
                    <w:pPr>
                      <w:rPr>
                        <w:rFonts w:ascii="汉仪雅酷黑 75W" w:hAnsi="汉仪雅酷黑 75W" w:eastAsia="汉仪雅酷黑 75W" w:cs="汉仪雅酷黑 75W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1477645</wp:posOffset>
              </wp:positionV>
              <wp:extent cx="1117600" cy="6985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7215" y="791210"/>
                        <a:ext cx="1117600" cy="6985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7.95pt;margin-top:116.35pt;height:5.5pt;width:88pt;z-index:251660288;v-text-anchor:middle;mso-width-relative:page;mso-height-relative:page;" fillcolor="#FFFFFF [3212]" filled="t" stroked="f" coordsize="21600,21600" o:gfxdata="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rz4g7YAAAACwEAAA8AAAAAAAAAAQAgAAAAIgAAAGRycy9k&#10;b3ducmV2LnhtbFBLAQIUABQAAAAIAIdO4kDAqB3OdAIAANsEAAAOAAAAAAAAAAEAIAAAACcBAABk&#10;cnMvZTJvRG9jLnhtbFBLBQYAAAAABgAGAFkBAAANBgAAAAA=&#10;">
              <v:fill on="t" opacity="0f" focussize="0,0"/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rFonts w:hint="eastAsia"/>
        <w:b/>
        <w:bCs/>
        <w:sz w:val="24"/>
        <w:szCs w:val="24"/>
      </w:rPr>
      <w:t>京海禽业</w:t>
    </w:r>
    <w:r>
      <w:rPr>
        <w:rFonts w:hint="eastAsia"/>
        <w:b/>
        <w:bCs/>
        <w:sz w:val="24"/>
        <w:szCs w:val="24"/>
        <w:lang w:val="en-US" w:eastAsia="zh-CN"/>
      </w:rPr>
      <w:t>如东</w:t>
    </w:r>
    <w:r>
      <w:rPr>
        <w:rFonts w:hint="eastAsia"/>
        <w:b/>
        <w:bCs/>
        <w:sz w:val="24"/>
        <w:szCs w:val="24"/>
      </w:rPr>
      <w:t>有限公司</w:t>
    </w:r>
  </w:p>
  <w:p w14:paraId="1226F95C">
    <w:pPr>
      <w:pStyle w:val="8"/>
      <w:pBdr>
        <w:bottom w:val="none" w:color="auto" w:sz="0" w:space="1"/>
      </w:pBdr>
      <w:rPr>
        <w:rFonts w:hint="eastAsia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B2FDF"/>
    <w:multiLevelType w:val="singleLevel"/>
    <w:tmpl w:val="A7CB2FDF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7177C9"/>
    <w:multiLevelType w:val="singleLevel"/>
    <w:tmpl w:val="277177C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M3MDAyZDUwNWNmZWZjNjBmYTFkM2E2ZWI2NGYifQ=="/>
  </w:docVars>
  <w:rsids>
    <w:rsidRoot w:val="1CE476E6"/>
    <w:rsid w:val="00004727"/>
    <w:rsid w:val="000146AA"/>
    <w:rsid w:val="000208DA"/>
    <w:rsid w:val="00043BED"/>
    <w:rsid w:val="000D7A03"/>
    <w:rsid w:val="00125572"/>
    <w:rsid w:val="001463EE"/>
    <w:rsid w:val="001B41C5"/>
    <w:rsid w:val="00203B49"/>
    <w:rsid w:val="00294714"/>
    <w:rsid w:val="002C5306"/>
    <w:rsid w:val="002D269B"/>
    <w:rsid w:val="002E7C0F"/>
    <w:rsid w:val="003C5F59"/>
    <w:rsid w:val="004179C9"/>
    <w:rsid w:val="00462642"/>
    <w:rsid w:val="004D0AB6"/>
    <w:rsid w:val="004E2037"/>
    <w:rsid w:val="006A7475"/>
    <w:rsid w:val="006D178E"/>
    <w:rsid w:val="007E6D84"/>
    <w:rsid w:val="0084776D"/>
    <w:rsid w:val="00853B26"/>
    <w:rsid w:val="008A5219"/>
    <w:rsid w:val="008B120B"/>
    <w:rsid w:val="008C37B3"/>
    <w:rsid w:val="00963C9A"/>
    <w:rsid w:val="00992D75"/>
    <w:rsid w:val="00A172D2"/>
    <w:rsid w:val="00A523DD"/>
    <w:rsid w:val="00B416E2"/>
    <w:rsid w:val="00B5460E"/>
    <w:rsid w:val="00C1003A"/>
    <w:rsid w:val="00C210AC"/>
    <w:rsid w:val="00C23575"/>
    <w:rsid w:val="00C95CFC"/>
    <w:rsid w:val="00D26D9A"/>
    <w:rsid w:val="00DF4F0E"/>
    <w:rsid w:val="00E05BED"/>
    <w:rsid w:val="00E72AF4"/>
    <w:rsid w:val="00EB501A"/>
    <w:rsid w:val="00FB5887"/>
    <w:rsid w:val="01BB5A85"/>
    <w:rsid w:val="03F4702C"/>
    <w:rsid w:val="049B633D"/>
    <w:rsid w:val="04C26F4C"/>
    <w:rsid w:val="06471FDD"/>
    <w:rsid w:val="06E7665E"/>
    <w:rsid w:val="08E951BF"/>
    <w:rsid w:val="09D973F0"/>
    <w:rsid w:val="09E76629"/>
    <w:rsid w:val="0A3E3688"/>
    <w:rsid w:val="0A567102"/>
    <w:rsid w:val="0B696551"/>
    <w:rsid w:val="0BC67500"/>
    <w:rsid w:val="0C9615C8"/>
    <w:rsid w:val="0DA16476"/>
    <w:rsid w:val="0E440BB0"/>
    <w:rsid w:val="0F4B05A8"/>
    <w:rsid w:val="11203B56"/>
    <w:rsid w:val="120B5660"/>
    <w:rsid w:val="16576698"/>
    <w:rsid w:val="1695644C"/>
    <w:rsid w:val="16B34B25"/>
    <w:rsid w:val="17101F77"/>
    <w:rsid w:val="17875A7C"/>
    <w:rsid w:val="17BA0202"/>
    <w:rsid w:val="17BC572F"/>
    <w:rsid w:val="17FE2590"/>
    <w:rsid w:val="184E7136"/>
    <w:rsid w:val="18DA6CE0"/>
    <w:rsid w:val="19E43B23"/>
    <w:rsid w:val="1B2B737F"/>
    <w:rsid w:val="1B943177"/>
    <w:rsid w:val="1C550839"/>
    <w:rsid w:val="1CE476E6"/>
    <w:rsid w:val="1E5318C8"/>
    <w:rsid w:val="1E577CA0"/>
    <w:rsid w:val="1ED146E2"/>
    <w:rsid w:val="1F536EA5"/>
    <w:rsid w:val="203A06AF"/>
    <w:rsid w:val="2104375C"/>
    <w:rsid w:val="22CE51C0"/>
    <w:rsid w:val="2466767A"/>
    <w:rsid w:val="2467679B"/>
    <w:rsid w:val="25F93AB5"/>
    <w:rsid w:val="26105AEF"/>
    <w:rsid w:val="26EC030B"/>
    <w:rsid w:val="27272151"/>
    <w:rsid w:val="285A45C6"/>
    <w:rsid w:val="28C86026"/>
    <w:rsid w:val="291122AA"/>
    <w:rsid w:val="2A783C63"/>
    <w:rsid w:val="2B560448"/>
    <w:rsid w:val="2E2F2D41"/>
    <w:rsid w:val="2E560EE3"/>
    <w:rsid w:val="2E782484"/>
    <w:rsid w:val="2EDA6C9B"/>
    <w:rsid w:val="2FAA0D63"/>
    <w:rsid w:val="302345BF"/>
    <w:rsid w:val="30455163"/>
    <w:rsid w:val="30DB02BC"/>
    <w:rsid w:val="32573DDD"/>
    <w:rsid w:val="331A675F"/>
    <w:rsid w:val="333C6992"/>
    <w:rsid w:val="3374514C"/>
    <w:rsid w:val="33BD7658"/>
    <w:rsid w:val="33F01DA8"/>
    <w:rsid w:val="34EF4B17"/>
    <w:rsid w:val="34F2369D"/>
    <w:rsid w:val="34FD7B87"/>
    <w:rsid w:val="356C368E"/>
    <w:rsid w:val="36854599"/>
    <w:rsid w:val="376A0F59"/>
    <w:rsid w:val="39677CC5"/>
    <w:rsid w:val="39FA4142"/>
    <w:rsid w:val="3BB0009F"/>
    <w:rsid w:val="3BDB4052"/>
    <w:rsid w:val="3D0575D8"/>
    <w:rsid w:val="3DAC214A"/>
    <w:rsid w:val="3E5B49EF"/>
    <w:rsid w:val="3F0E2A92"/>
    <w:rsid w:val="3FCA54BF"/>
    <w:rsid w:val="40D07EFD"/>
    <w:rsid w:val="416D1FB5"/>
    <w:rsid w:val="41F06AA9"/>
    <w:rsid w:val="42E163F2"/>
    <w:rsid w:val="44311D00"/>
    <w:rsid w:val="466A3A4F"/>
    <w:rsid w:val="46C1629B"/>
    <w:rsid w:val="48CC18F2"/>
    <w:rsid w:val="49583EE4"/>
    <w:rsid w:val="4A4200BE"/>
    <w:rsid w:val="4AEE3DA2"/>
    <w:rsid w:val="4C5113E6"/>
    <w:rsid w:val="4D320476"/>
    <w:rsid w:val="4DFA480C"/>
    <w:rsid w:val="5006393C"/>
    <w:rsid w:val="51B11685"/>
    <w:rsid w:val="51CB6BEB"/>
    <w:rsid w:val="5281000C"/>
    <w:rsid w:val="529C4333"/>
    <w:rsid w:val="53A019B1"/>
    <w:rsid w:val="563805C7"/>
    <w:rsid w:val="57AF750D"/>
    <w:rsid w:val="581D1822"/>
    <w:rsid w:val="58340490"/>
    <w:rsid w:val="59590F80"/>
    <w:rsid w:val="59E85E60"/>
    <w:rsid w:val="5A317807"/>
    <w:rsid w:val="5BC34BC8"/>
    <w:rsid w:val="5CA23D09"/>
    <w:rsid w:val="60200102"/>
    <w:rsid w:val="610C5617"/>
    <w:rsid w:val="611F4E37"/>
    <w:rsid w:val="62C00FE0"/>
    <w:rsid w:val="63690012"/>
    <w:rsid w:val="649421F8"/>
    <w:rsid w:val="64B33C3A"/>
    <w:rsid w:val="65AA1BE5"/>
    <w:rsid w:val="66510804"/>
    <w:rsid w:val="66CD4D5B"/>
    <w:rsid w:val="66CF4630"/>
    <w:rsid w:val="66EF082E"/>
    <w:rsid w:val="67915D89"/>
    <w:rsid w:val="67FD24DF"/>
    <w:rsid w:val="682D76DA"/>
    <w:rsid w:val="6951757E"/>
    <w:rsid w:val="69724645"/>
    <w:rsid w:val="697A6241"/>
    <w:rsid w:val="6B366BE5"/>
    <w:rsid w:val="6C214902"/>
    <w:rsid w:val="6CB87914"/>
    <w:rsid w:val="6CDA5ADC"/>
    <w:rsid w:val="6E113780"/>
    <w:rsid w:val="6E6D059E"/>
    <w:rsid w:val="703379DD"/>
    <w:rsid w:val="707044A1"/>
    <w:rsid w:val="717957AF"/>
    <w:rsid w:val="71C86C50"/>
    <w:rsid w:val="72AE77EF"/>
    <w:rsid w:val="72B521A8"/>
    <w:rsid w:val="74287B46"/>
    <w:rsid w:val="744C03B2"/>
    <w:rsid w:val="748F53FE"/>
    <w:rsid w:val="75540A73"/>
    <w:rsid w:val="765B35B4"/>
    <w:rsid w:val="76E875A0"/>
    <w:rsid w:val="77D55FB5"/>
    <w:rsid w:val="7B98147B"/>
    <w:rsid w:val="7CCC3693"/>
    <w:rsid w:val="7E1A042F"/>
    <w:rsid w:val="7F8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26"/>
    </w:rPr>
  </w:style>
  <w:style w:type="paragraph" w:styleId="3">
    <w:name w:val="Closing"/>
    <w:basedOn w:val="1"/>
    <w:qFormat/>
    <w:uiPriority w:val="0"/>
    <w:pPr>
      <w:ind w:left="100" w:leftChars="2100"/>
    </w:pPr>
    <w:rPr>
      <w:sz w:val="32"/>
      <w:szCs w:val="26"/>
    </w:rPr>
  </w:style>
  <w:style w:type="paragraph" w:styleId="4">
    <w:name w:val="Body Text"/>
    <w:basedOn w:val="1"/>
    <w:qFormat/>
    <w:uiPriority w:val="0"/>
    <w:pPr>
      <w:spacing w:line="300" w:lineRule="exact"/>
      <w:jc w:val="center"/>
    </w:pPr>
    <w:rPr>
      <w:rFonts w:ascii="宋体"/>
      <w:snapToGrid w:val="0"/>
      <w:spacing w:val="8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ind w:firstLine="495"/>
    </w:pPr>
    <w:rPr>
      <w:rFonts w:ascii="宋体"/>
      <w:sz w:val="24"/>
      <w:szCs w:val="20"/>
    </w:rPr>
  </w:style>
  <w:style w:type="paragraph" w:styleId="6">
    <w:name w:val="Body Text Indent 2"/>
    <w:basedOn w:val="1"/>
    <w:qFormat/>
    <w:uiPriority w:val="0"/>
    <w:pPr>
      <w:spacing w:line="480" w:lineRule="exact"/>
      <w:ind w:firstLine="448"/>
    </w:pPr>
    <w:rPr>
      <w:rFonts w:ascii="宋体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340" w:lineRule="exact"/>
      <w:jc w:val="center"/>
    </w:pPr>
    <w:rPr>
      <w:rFonts w:ascii="宋体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texttitle"/>
    <w:basedOn w:val="12"/>
    <w:qFormat/>
    <w:uiPriority w:val="0"/>
  </w:style>
  <w:style w:type="paragraph" w:customStyle="1" w:styleId="17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f0ade8e5-db1b-ed9c-796d-8ec59c71e4f0%20(2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f0ade8e5-db1b-ed9c-796d-8ec59c71e4f0 (2).dotx</Template>
  <Pages>4</Pages>
  <Words>865</Words>
  <Characters>985</Characters>
  <Lines>8</Lines>
  <Paragraphs>2</Paragraphs>
  <TotalTime>0</TotalTime>
  <ScaleCrop>false</ScaleCrop>
  <LinksUpToDate>false</LinksUpToDate>
  <CharactersWithSpaces>1032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2024-11-13T05:56:00Z</dcterms:created>
  <cp:lastPrinted>2023-02-08T07:59:00Z</cp:lastPrinted>
  <dcterms:modified xsi:type="dcterms:W3CDTF">2024-12-25T00:13:01Z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50696FCF311C4F6D80B6E6FA908DC27C_13</vt:lpwstr>
  </property>
  <property fmtid="{D5CDD505-2E9C-101B-9397-08002B2CF9AE}" pid="3" name="KSOProductBuildVer">
    <vt:lpwstr>2052-12.1.0.19302</vt:lpwstr>
  </property>
  <property fmtid="{D5CDD505-2E9C-101B-9397-08002B2CF9AE}" pid="4" name="commondata">
    <vt:lpwstr>eyJoZGlkIjoiYTA3YTdjMzQ5MmQ1MTQyNDJmOGJhOTk4NTNhMzIyMmMifQ==</vt:lpwstr>
  </property>
</Properties>
</file>